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</w:t>
      </w:r>
      <w:r w:rsidRPr="00B350B5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внесении 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B350B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</w:t>
      </w:r>
      <w:r w:rsidRPr="001406A3">
        <w:rPr>
          <w:rFonts w:ascii="Times New Roman" w:hAnsi="Times New Roman" w:cs="Times New Roman"/>
          <w:sz w:val="28"/>
          <w:szCs w:val="28"/>
        </w:rPr>
        <w:t>структуру Территориального фонда обязательного медицинского страхования Московской области</w:t>
      </w:r>
    </w:p>
    <w:p w:rsidR="008B4120" w:rsidRDefault="008B4120" w:rsidP="008B4120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Pr="001E776C" w:rsidRDefault="008B4120" w:rsidP="008B41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76C">
        <w:rPr>
          <w:rFonts w:ascii="Times New Roman" w:eastAsia="Calibri" w:hAnsi="Times New Roman" w:cs="Times New Roman"/>
          <w:sz w:val="28"/>
          <w:szCs w:val="28"/>
        </w:rPr>
        <w:t xml:space="preserve">Внести изменение в </w:t>
      </w:r>
      <w:r w:rsidRPr="001E776C">
        <w:rPr>
          <w:rFonts w:ascii="Times New Roman" w:hAnsi="Times New Roman" w:cs="Times New Roman"/>
          <w:sz w:val="28"/>
          <w:szCs w:val="28"/>
        </w:rPr>
        <w:t xml:space="preserve">структуру Территориального фонда обязательного медицинского страхования Московской области, утвержденную </w:t>
      </w:r>
      <w:r w:rsidRPr="001E776C">
        <w:rPr>
          <w:rFonts w:ascii="Times New Roman" w:eastAsia="Calibri" w:hAnsi="Times New Roman" w:cs="Times New Roman"/>
          <w:sz w:val="28"/>
          <w:szCs w:val="28"/>
        </w:rPr>
        <w:t>распоряжением Правительства Московской области от 11.04.2017 № 175-РП «Об утверждении предельной штатной численности и структуры Территориального фонда обязательного медицинского страхования Московской области» (с изменениями, внесенными распоряжениями Правительства Московской области от 29.06.2018</w:t>
      </w:r>
      <w:r w:rsidRPr="001E776C">
        <w:rPr>
          <w:rFonts w:ascii="Times New Roman" w:eastAsia="Calibri" w:hAnsi="Times New Roman" w:cs="Times New Roman"/>
          <w:sz w:val="28"/>
          <w:szCs w:val="28"/>
        </w:rPr>
        <w:br/>
        <w:t xml:space="preserve">№ 406-РП,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20.05.2019 № 374-РП, </w:t>
      </w:r>
      <w:r w:rsidRPr="001E776C">
        <w:rPr>
          <w:rFonts w:ascii="Times New Roman" w:eastAsia="Calibri" w:hAnsi="Times New Roman" w:cs="Times New Roman"/>
          <w:sz w:val="28"/>
          <w:szCs w:val="28"/>
        </w:rPr>
        <w:t>от 25.12.2019 № 1097-РП, от 19.06.2020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1E776C">
        <w:rPr>
          <w:rFonts w:ascii="Times New Roman" w:eastAsia="Calibri" w:hAnsi="Times New Roman" w:cs="Times New Roman"/>
          <w:sz w:val="28"/>
          <w:szCs w:val="28"/>
        </w:rPr>
        <w:t>№ 401-РП), утвердив ее в новой редакции (прилагается).</w:t>
      </w:r>
    </w:p>
    <w:p w:rsidR="008B4120" w:rsidRPr="001E776C" w:rsidRDefault="008B4120" w:rsidP="008B41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76C">
        <w:rPr>
          <w:rFonts w:ascii="Times New Roman" w:hAnsi="Times New Roman" w:cs="Times New Roman"/>
          <w:sz w:val="28"/>
          <w:szCs w:val="28"/>
        </w:rPr>
        <w:t>Настоящее распоряжение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1E776C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25.07.2020.</w:t>
      </w:r>
    </w:p>
    <w:p w:rsidR="008B4120" w:rsidRPr="001E776C" w:rsidRDefault="008B4120" w:rsidP="008B412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7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Главному управлению по информационной политике Московской области обеспечить официальное опубликование настоящего распоряжения </w:t>
      </w:r>
      <w:r w:rsidRPr="001E776C">
        <w:rPr>
          <w:rFonts w:ascii="Times New Roman" w:hAnsi="Times New Roman" w:cs="Times New Roman"/>
          <w:sz w:val="28"/>
          <w:szCs w:val="28"/>
        </w:rPr>
        <w:t>путем размещения (опубликования) на Интернет-портале Правительства Московской области.</w:t>
      </w:r>
    </w:p>
    <w:p w:rsidR="008B4120" w:rsidRDefault="008B4120" w:rsidP="008B412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4120" w:rsidRDefault="008B4120" w:rsidP="008B4120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4120" w:rsidRDefault="008B4120" w:rsidP="008B41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Губернатор </w:t>
      </w:r>
    </w:p>
    <w:p w:rsidR="008B4120" w:rsidRDefault="008B4120" w:rsidP="008B41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Московской области                                                                                         А.Ю. Воробьев</w:t>
      </w:r>
    </w:p>
    <w:p w:rsidR="008B4120" w:rsidRDefault="008B4120" w:rsidP="008B41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B4120" w:rsidSect="00362738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AE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214D5" wp14:editId="0E061177">
                <wp:simplePos x="0" y="0"/>
                <wp:positionH relativeFrom="column">
                  <wp:posOffset>3337560</wp:posOffset>
                </wp:positionH>
                <wp:positionV relativeFrom="paragraph">
                  <wp:posOffset>-8255</wp:posOffset>
                </wp:positionV>
                <wp:extent cx="3011170" cy="2552700"/>
                <wp:effectExtent l="0" t="0" r="1778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1170" cy="255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0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УТВЕРЖДЕНА</w:t>
                            </w: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0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Правительства</w:t>
                            </w: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0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Московской области</w:t>
                            </w: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0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 № _________</w:t>
                            </w: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0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«УТВЕРЖДЕНА</w:t>
                            </w: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0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распоряжением Правительства</w:t>
                            </w: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0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Московской области</w:t>
                            </w: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0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11.04.2017 № 175-РП</w:t>
                            </w: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0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(в редакции распоряжения</w:t>
                            </w: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0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Правительства Московской области</w:t>
                            </w: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60AE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_______________ № __________)</w:t>
                            </w:r>
                          </w:p>
                          <w:p w:rsidR="008B4120" w:rsidRPr="00960AED" w:rsidRDefault="008B4120" w:rsidP="008B412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214D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62.8pt;margin-top:-.65pt;width:237.1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" strokecolor="white">
                <v:textbox>
                  <w:txbxContent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0A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УТВЕРЖДЕНА</w:t>
                      </w: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0A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Правительства</w:t>
                      </w: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0A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Московской области</w:t>
                      </w: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0A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 № _________</w:t>
                      </w: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0A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«УТВЕРЖДЕНА</w:t>
                      </w: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0A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распоряжением Правительства</w:t>
                      </w: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0A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Московской области</w:t>
                      </w: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0A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11.04.2017 № 175-РП</w:t>
                      </w: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0A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(в редакции распоряжения</w:t>
                      </w: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0A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Правительства Московской области</w:t>
                      </w: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60AE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_______________ № __________)</w:t>
                      </w:r>
                    </w:p>
                    <w:p w:rsidR="008B4120" w:rsidRPr="00960AED" w:rsidRDefault="008B4120" w:rsidP="008B412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AED">
        <w:rPr>
          <w:rFonts w:ascii="Times New Roman" w:eastAsia="Calibri" w:hAnsi="Times New Roman" w:cs="Times New Roman"/>
          <w:sz w:val="28"/>
          <w:szCs w:val="28"/>
          <w:lang w:eastAsia="ru-RU"/>
        </w:rPr>
        <w:t>СТРУКТУРА</w:t>
      </w: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A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Территориального фонда </w:t>
      </w: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60AED">
        <w:rPr>
          <w:rFonts w:ascii="Times New Roman" w:eastAsia="Calibri" w:hAnsi="Times New Roman" w:cs="Times New Roman"/>
          <w:sz w:val="28"/>
          <w:szCs w:val="28"/>
          <w:lang w:eastAsia="ru-RU"/>
        </w:rPr>
        <w:t>обязательного медицинского страхования Московской области</w:t>
      </w:r>
    </w:p>
    <w:p w:rsidR="008B4120" w:rsidRPr="00960AED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1"/>
        <w:tblW w:w="1034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845"/>
      </w:tblGrid>
      <w:tr w:rsidR="008B4120" w:rsidRPr="00960AED" w:rsidTr="00D857C0">
        <w:tc>
          <w:tcPr>
            <w:tcW w:w="4503" w:type="dxa"/>
          </w:tcPr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Первый заместитель директора</w:t>
            </w:r>
          </w:p>
        </w:tc>
        <w:tc>
          <w:tcPr>
            <w:tcW w:w="5845" w:type="dxa"/>
          </w:tcPr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120" w:rsidRPr="00960AED" w:rsidTr="00D857C0">
        <w:tc>
          <w:tcPr>
            <w:tcW w:w="4503" w:type="dxa"/>
          </w:tcPr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5845" w:type="dxa"/>
          </w:tcPr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B4120" w:rsidRPr="00960AED" w:rsidTr="00D857C0">
        <w:tc>
          <w:tcPr>
            <w:tcW w:w="4503" w:type="dxa"/>
          </w:tcPr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Советник</w:t>
            </w:r>
          </w:p>
        </w:tc>
        <w:tc>
          <w:tcPr>
            <w:tcW w:w="5845" w:type="dxa"/>
          </w:tcPr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120" w:rsidRPr="00960AED" w:rsidTr="00D857C0">
        <w:tc>
          <w:tcPr>
            <w:tcW w:w="10348" w:type="dxa"/>
            <w:gridSpan w:val="2"/>
          </w:tcPr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120" w:rsidRPr="00960AED" w:rsidTr="00D857C0">
        <w:tc>
          <w:tcPr>
            <w:tcW w:w="10348" w:type="dxa"/>
            <w:gridSpan w:val="2"/>
          </w:tcPr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информационного обеспечения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автоматизированных систем управления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информационно-методологического обеспечения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системного программного обеспечения и технической поддержки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ведения регионального сегмента единого регистра застрахованных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информационной безопасности</w:t>
            </w:r>
          </w:p>
        </w:tc>
      </w:tr>
      <w:tr w:rsidR="008B4120" w:rsidRPr="00960AED" w:rsidTr="00D857C0">
        <w:tc>
          <w:tcPr>
            <w:tcW w:w="10348" w:type="dxa"/>
            <w:gridSpan w:val="2"/>
          </w:tcPr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организации обязательного медицинского страхования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организации контроля объемов, сроков, качества и условий оказания медицинской помощи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взаимодействия с субъектами и участниками обязательного медицинского страхования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защиты прав застрахованных лиц</w:t>
            </w:r>
          </w:p>
          <w:p w:rsidR="008B4120" w:rsidRPr="00960AED" w:rsidRDefault="008B4120" w:rsidP="00D857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межтерриториальных расчетов</w:t>
            </w:r>
          </w:p>
        </w:tc>
      </w:tr>
      <w:tr w:rsidR="008B4120" w:rsidRPr="00960AED" w:rsidTr="00D857C0">
        <w:tc>
          <w:tcPr>
            <w:tcW w:w="10348" w:type="dxa"/>
            <w:gridSpan w:val="2"/>
          </w:tcPr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бухгалтерского учета и сводной отчетности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ведения бухгалтерского учета и отчетности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исполнения бюджета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отдел учета и контроля за поступлением и расходованием финансовых средств </w:t>
            </w: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  <w:t>в системе обязательного медицинского страхования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120" w:rsidRPr="00960AED" w:rsidTr="00D857C0">
        <w:tc>
          <w:tcPr>
            <w:tcW w:w="10348" w:type="dxa"/>
            <w:gridSpan w:val="2"/>
          </w:tcPr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Контрольно-ревизионное управление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контроля медицинских организаций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контроля страховых медицинских организаций</w:t>
            </w:r>
          </w:p>
          <w:p w:rsidR="008B4120" w:rsidRPr="00960AED" w:rsidRDefault="008B4120" w:rsidP="00D857C0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ревизионно</w:t>
            </w:r>
            <w:proofErr w:type="spellEnd"/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-аналитический отдел</w:t>
            </w:r>
          </w:p>
        </w:tc>
      </w:tr>
      <w:tr w:rsidR="008B4120" w:rsidRPr="00960AED" w:rsidTr="00D857C0">
        <w:tc>
          <w:tcPr>
            <w:tcW w:w="10348" w:type="dxa"/>
            <w:gridSpan w:val="2"/>
          </w:tcPr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Финансово-экономическое управление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формирования объемов оказания медицинской помощи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тарифного регулирования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расчетов со страховыми медицинскими организациями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120" w:rsidRPr="00960AED" w:rsidTr="00D857C0">
        <w:tc>
          <w:tcPr>
            <w:tcW w:w="10348" w:type="dxa"/>
            <w:gridSpan w:val="2"/>
          </w:tcPr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Аналитическое управление 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сводного анализа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мониторинга реализации мероприятий территориальной программы обязательного медицинского страхования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статистики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120" w:rsidRPr="00960AED" w:rsidTr="00D857C0">
        <w:tc>
          <w:tcPr>
            <w:tcW w:w="10348" w:type="dxa"/>
            <w:gridSpan w:val="2"/>
          </w:tcPr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формирования бюджета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планово-экономический отдел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формирования и использования средств нормированного страхового запаса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бюджетный отдел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120" w:rsidRPr="00960AED" w:rsidTr="00D857C0">
        <w:tc>
          <w:tcPr>
            <w:tcW w:w="10348" w:type="dxa"/>
            <w:gridSpan w:val="2"/>
          </w:tcPr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Правовое управление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правовой отдел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договорной работы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претензионной и исковой работы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120" w:rsidRPr="00960AED" w:rsidTr="00D857C0">
        <w:tc>
          <w:tcPr>
            <w:tcW w:w="10348" w:type="dxa"/>
            <w:gridSpan w:val="2"/>
          </w:tcPr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Управление делами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материального обеспечения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по обеспечению эксплуатации здания и автомобильного транспорта</w:t>
            </w:r>
          </w:p>
          <w:p w:rsidR="008B4120" w:rsidRPr="00960AED" w:rsidRDefault="008B4120" w:rsidP="00D857C0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общий отдел</w:t>
            </w:r>
          </w:p>
          <w:p w:rsidR="008B4120" w:rsidRPr="00960AED" w:rsidRDefault="008B4120" w:rsidP="00D857C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120" w:rsidRPr="00960AED" w:rsidTr="00D857C0">
        <w:tc>
          <w:tcPr>
            <w:tcW w:w="10348" w:type="dxa"/>
            <w:gridSpan w:val="2"/>
          </w:tcPr>
          <w:p w:rsidR="008B4120" w:rsidRPr="00960AED" w:rsidRDefault="008B4120" w:rsidP="00D857C0">
            <w:pPr>
              <w:autoSpaceDE w:val="0"/>
              <w:autoSpaceDN w:val="0"/>
              <w:adjustRightInd w:val="0"/>
              <w:spacing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Самостоятельные отделы</w:t>
            </w:r>
          </w:p>
          <w:p w:rsidR="008B4120" w:rsidRPr="00960AED" w:rsidRDefault="008B4120" w:rsidP="00D857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8B4120" w:rsidRPr="00960AED" w:rsidRDefault="008B4120" w:rsidP="00D857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Отдел закупок </w:t>
            </w:r>
          </w:p>
          <w:p w:rsidR="008B4120" w:rsidRPr="00960AED" w:rsidRDefault="008B4120" w:rsidP="00D857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кадров</w:t>
            </w:r>
          </w:p>
          <w:p w:rsidR="008B4120" w:rsidRPr="00960AED" w:rsidRDefault="008B4120" w:rsidP="00D857C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60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Отдел работы с обращениями граждан, поступившими на «горячую линию» (Контакт-центр)</w:t>
            </w:r>
            <w:r w:rsidRPr="00960AE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:rsidR="008B4120" w:rsidRDefault="008B4120" w:rsidP="008B4120">
      <w:pPr>
        <w:sectPr w:rsidR="008B4120" w:rsidSect="00A9013F">
          <w:headerReference w:type="default" r:id="rId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B4120" w:rsidRPr="008B4120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Пояснительная записка </w:t>
      </w:r>
    </w:p>
    <w:p w:rsidR="008B4120" w:rsidRPr="008B4120" w:rsidRDefault="008B4120" w:rsidP="008B41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>к проекту распоряжения Правительства Московской области «</w:t>
      </w:r>
      <w:r w:rsidRPr="008B41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изменения в </w:t>
      </w:r>
      <w:r w:rsidRPr="008B4120">
        <w:rPr>
          <w:rFonts w:ascii="Times New Roman" w:hAnsi="Times New Roman" w:cs="Times New Roman"/>
          <w:sz w:val="28"/>
          <w:szCs w:val="28"/>
        </w:rPr>
        <w:t>структуру Территориального фонда обязательного медицинского страхования Московской области</w:t>
      </w: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8B4120" w:rsidRPr="008B4120" w:rsidRDefault="008B4120" w:rsidP="008B412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8B4120" w:rsidRDefault="008B4120" w:rsidP="008B41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Действующая структура Территориального фонда обязательного медицинского страхования Московской области (далее – ТФОМС МО, фонд) утверждена распоряжением Правительства Московской области </w:t>
      </w:r>
      <w:r w:rsidRPr="008B4120">
        <w:rPr>
          <w:rFonts w:ascii="Times New Roman" w:eastAsia="Calibri" w:hAnsi="Times New Roman" w:cs="Times New Roman"/>
          <w:sz w:val="28"/>
          <w:szCs w:val="28"/>
        </w:rPr>
        <w:t>от 11.04.2017 № 175-РП</w:t>
      </w:r>
      <w:r w:rsidRPr="008B4120">
        <w:rPr>
          <w:rFonts w:ascii="Times New Roman" w:eastAsia="Calibri" w:hAnsi="Times New Roman" w:cs="Times New Roman"/>
          <w:sz w:val="28"/>
          <w:szCs w:val="28"/>
        </w:rPr>
        <w:br/>
        <w:t xml:space="preserve">«Об утверждении предельной штатной численности и структуры Территориального фонда обязательного медицинского страхования Московской области» (в редакции распоряжений Правительства Московской области </w:t>
      </w: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>от 29.06.2018 № 406-РП,</w:t>
      </w: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от 20.05.2019 № 374-РП, от 25.12.2019 № 1097-РП, от 19.06.2020 № 401-РП</w:t>
      </w:r>
      <w:r w:rsidRPr="008B412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8B4120" w:rsidRPr="008B4120" w:rsidRDefault="008B4120" w:rsidP="008B41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фонда директор, 1 первый заместитель директора, 3 заместителя директора, 1 советник, 9 управлений и 3 самостоятельных отдела. </w:t>
      </w:r>
    </w:p>
    <w:p w:rsidR="008B4120" w:rsidRPr="008B4120" w:rsidRDefault="008B4120" w:rsidP="008B41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Настоящим проектом распоряжения Правительства Московской области</w:t>
      </w: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предлагается ввести с </w:t>
      </w:r>
      <w:r w:rsidRPr="008B4120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2020 года</w:t>
      </w: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B4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одну штатную единицу заместителя директора в связи с необходимостью исполнения апелляционного определения Московского городского суда от </w:t>
      </w: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>10.03.2021 по делу № 33-9927/2021 (номер дела</w:t>
      </w: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в </w:t>
      </w:r>
      <w:r w:rsidRPr="008B4120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инстанции № 2-1045/2020)</w:t>
      </w:r>
      <w:r w:rsidRPr="008B41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4120" w:rsidRPr="008B4120" w:rsidRDefault="008B4120" w:rsidP="008B41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пунктом 8 части 2 статьи 7 Федерального закона </w:t>
      </w:r>
      <w:r w:rsidRPr="008B4120">
        <w:rPr>
          <w:rFonts w:ascii="Times New Roman" w:hAnsi="Times New Roman" w:cs="Times New Roman"/>
          <w:sz w:val="28"/>
          <w:szCs w:val="28"/>
        </w:rPr>
        <w:t>от 29.11.2010 № 326-ФЗ «Об обязательном медицинском страховании в Российской Федерации» внесение изменения в структуру фонда согласовано письмом Федерального фонда обязательного медицинского страхования от 18.05.2021 № 00-10-60-06/2736.</w:t>
      </w:r>
    </w:p>
    <w:p w:rsidR="008B4120" w:rsidRPr="008B4120" w:rsidRDefault="008B4120" w:rsidP="008B412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данного проекта распоряжения не потребует выделения дополнительных финансовых средств из бюджета Московской области. </w:t>
      </w:r>
    </w:p>
    <w:p w:rsidR="008B4120" w:rsidRPr="008B4120" w:rsidRDefault="008B4120" w:rsidP="008B41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>В проекте распоряжения положения, способствующие созданию условий</w:t>
      </w: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для проявления коррупции, отсутствуют.</w:t>
      </w:r>
    </w:p>
    <w:p w:rsidR="008B4120" w:rsidRPr="008B4120" w:rsidRDefault="008B4120" w:rsidP="008B41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Проведена первичная антикоррупционная экспертиза.</w:t>
      </w:r>
    </w:p>
    <w:p w:rsidR="008B4120" w:rsidRPr="008B4120" w:rsidRDefault="008B4120" w:rsidP="008B41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распоряжения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8B4120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www</w:t>
      </w:r>
      <w:r w:rsidRPr="008B412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8B4120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mofoms</w:t>
      </w:r>
      <w:proofErr w:type="spellEnd"/>
      <w:r w:rsidRPr="008B412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  <w:proofErr w:type="spellStart"/>
      <w:r w:rsidRPr="008B4120">
        <w:rPr>
          <w:rFonts w:ascii="Times New Roman" w:eastAsia="Calibri" w:hAnsi="Times New Roman" w:cs="Times New Roman"/>
          <w:sz w:val="28"/>
          <w:szCs w:val="28"/>
          <w:u w:val="single"/>
          <w:lang w:val="en-US" w:eastAsia="ru-RU"/>
        </w:rPr>
        <w:t>ru</w:t>
      </w:r>
      <w:proofErr w:type="spellEnd"/>
      <w:r w:rsidRPr="008B412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.</w:t>
      </w:r>
    </w:p>
    <w:p w:rsidR="008B4120" w:rsidRPr="008B4120" w:rsidRDefault="008B4120" w:rsidP="008B41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B4120">
        <w:rPr>
          <w:rFonts w:ascii="Times New Roman" w:hAnsi="Times New Roman" w:cs="Times New Roman"/>
          <w:sz w:val="28"/>
          <w:szCs w:val="28"/>
        </w:rPr>
        <w:t xml:space="preserve">Представленный проект </w:t>
      </w: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распоряжения Правительства Московской области</w:t>
      </w: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</w:t>
      </w:r>
      <w:r w:rsidRPr="008B4120">
        <w:rPr>
          <w:rFonts w:ascii="Times New Roman" w:hAnsi="Times New Roman" w:cs="Times New Roman"/>
          <w:sz w:val="28"/>
          <w:szCs w:val="28"/>
        </w:rPr>
        <w:t xml:space="preserve"> соответствии с распоряжением Губернатора Московской области от 30.07.2018</w:t>
      </w:r>
      <w:r w:rsidRPr="008B4120">
        <w:rPr>
          <w:rFonts w:ascii="Times New Roman" w:hAnsi="Times New Roman" w:cs="Times New Roman"/>
          <w:sz w:val="28"/>
          <w:szCs w:val="28"/>
        </w:rPr>
        <w:br/>
        <w:t>№ 255-РГ «О направлении в Прокуратуру Московской области нормативных правовых актов Московской области и их проектов» не требует направления</w:t>
      </w:r>
      <w:r w:rsidRPr="008B4120">
        <w:rPr>
          <w:rFonts w:ascii="Times New Roman" w:hAnsi="Times New Roman" w:cs="Times New Roman"/>
          <w:sz w:val="28"/>
          <w:szCs w:val="28"/>
        </w:rPr>
        <w:br/>
        <w:t>в Прокуратуру Московской области для проведения антикоррупционной экспертизы.</w:t>
      </w:r>
    </w:p>
    <w:p w:rsidR="008B4120" w:rsidRPr="008B4120" w:rsidRDefault="008B4120" w:rsidP="008B41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8B4120" w:rsidRDefault="008B4120" w:rsidP="008B41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8B4120" w:rsidRDefault="008B4120" w:rsidP="008B41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B4120" w:rsidRPr="008B4120" w:rsidRDefault="008B4120" w:rsidP="008B41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4120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                                                                                                       Л.П. Данилова</w:t>
      </w:r>
    </w:p>
    <w:sectPr w:rsidR="008B4120" w:rsidRPr="008B4120" w:rsidSect="00A9013F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1570646184"/>
      <w:docPartObj>
        <w:docPartGallery w:val="Page Numbers (Top of Page)"/>
        <w:docPartUnique/>
      </w:docPartObj>
    </w:sdtPr>
    <w:sdtEndPr/>
    <w:sdtContent>
      <w:p w:rsidR="00A9013F" w:rsidRPr="00A9013F" w:rsidRDefault="008B412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90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90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90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A901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9013F" w:rsidRDefault="008B41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F5C9B"/>
    <w:multiLevelType w:val="hybridMultilevel"/>
    <w:tmpl w:val="C6AEB448"/>
    <w:lvl w:ilvl="0" w:tplc="155850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20"/>
    <w:rsid w:val="008B4120"/>
    <w:rsid w:val="00B5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21729-A64E-4D85-B306-7B685C1A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12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12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B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B4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4120"/>
  </w:style>
  <w:style w:type="table" w:styleId="a4">
    <w:name w:val="Table Grid"/>
    <w:basedOn w:val="a1"/>
    <w:uiPriority w:val="39"/>
    <w:rsid w:val="008B4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>exif_MSED_31670abc8cae236453e70bc94bf8e9089653e201dac49cb99d423f2d3cbb002a</dc:description>
  <cp:lastModifiedBy>Козлова Анастасия Александровна</cp:lastModifiedBy>
  <cp:revision>1</cp:revision>
  <dcterms:created xsi:type="dcterms:W3CDTF">2021-05-18T14:31:00Z</dcterms:created>
  <dcterms:modified xsi:type="dcterms:W3CDTF">2021-05-18T14:34:00Z</dcterms:modified>
</cp:coreProperties>
</file>